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5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lang w:val="en-US" w:eastAsia="zh-CN" w:bidi="ar-SA"/>
        </w:rPr>
        <w:t>“2025年宿城区沿街道路“撤桶进铺、定时收集”运营服务项目征求意见公告</w:t>
      </w:r>
    </w:p>
    <w:p w14:paraId="17B5AA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宿迁市宿豫区城市管理局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“2025年宿城区沿街道路“撤桶进铺、定时收集”运营服务项目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进行市场调研，邀请合格的供应商参与市场调研。有关事项如下：</w:t>
      </w:r>
    </w:p>
    <w:p w14:paraId="06CCC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一、项目基本情况</w:t>
      </w:r>
    </w:p>
    <w:p w14:paraId="6B494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“2025年宿城区沿街道路“撤桶进铺、定时收集”运营服务项目</w:t>
      </w:r>
    </w:p>
    <w:p w14:paraId="742BC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（二）采购需求：</w:t>
      </w:r>
    </w:p>
    <w:tbl>
      <w:tblPr>
        <w:tblStyle w:val="6"/>
        <w:tblW w:w="1023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2223"/>
        <w:gridCol w:w="6286"/>
        <w:gridCol w:w="1013"/>
      </w:tblGrid>
      <w:tr w14:paraId="6F6A27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tblCellSpacing w:w="0" w:type="dxa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4915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bookmarkStart w:id="0" w:name="_Hlk109058146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B1A6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4C28D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主要用途及功能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06AF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估算价（万元）</w:t>
            </w:r>
          </w:p>
        </w:tc>
      </w:tr>
      <w:tr w14:paraId="7AD63F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8" w:hRule="atLeast"/>
          <w:tblCellSpacing w:w="0" w:type="dxa"/>
          <w:jc w:val="center"/>
        </w:trPr>
        <w:tc>
          <w:tcPr>
            <w:tcW w:w="716" w:type="dxa"/>
            <w:shd w:val="clear" w:color="auto" w:fill="auto"/>
            <w:vAlign w:val="center"/>
          </w:tcPr>
          <w:p w14:paraId="201C9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1BAE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“2025年宿城区沿街道路“撤桶进铺、定时收集”运营服务项目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56C9B1C8">
            <w:pPr>
              <w:spacing w:line="480" w:lineRule="exact"/>
              <w:ind w:firstLine="48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bookmarkStart w:id="1" w:name="OLE_LINK10"/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Hans"/>
              </w:rPr>
              <w:t>为2025年宿豫区城区沿街道路“撤桶进铺、定时收集”运营服务项目，人员配置：人员配备不低于12人（其中项目主管1名，其他服务人员根据自身情况自行配置），车辆配置：垃圾收运电动三轮收集车9台，电动四轮收集车1台（上牌照）等。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11EE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</w:tr>
    </w:tbl>
    <w:p w14:paraId="481711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二、供应商资格要求</w:t>
      </w:r>
    </w:p>
    <w:p w14:paraId="7BD71727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（一）通用资格要求</w:t>
      </w:r>
    </w:p>
    <w:p w14:paraId="40415703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1.具备《中华人民共和国政府采购法》第二十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二条第一款规定的6项条件（按要求提供声明及信用承诺）；</w:t>
      </w:r>
    </w:p>
    <w:p w14:paraId="46915554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1174E49E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落实政府采购政策需满足的资格要求：本项目为专门面向中小企业采购的项目,供应商须为中小微企业、监狱企业、残疾人福利性单位（须提供《中小企业或残疾人福利性单位声明函》）。非中小型企业参与本项目投标，将作无效标处理。</w:t>
      </w:r>
    </w:p>
    <w:p w14:paraId="2CDA0091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（二）本项目的特定资格要求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。</w:t>
      </w:r>
    </w:p>
    <w:p w14:paraId="16F1A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三、公告时间</w:t>
      </w:r>
    </w:p>
    <w:p w14:paraId="2BE9E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09：00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17:30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79A7E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供应商在宿迁市政府采购网（http://zfcg.sqcz.suqian.gov.cn/）找到本项目获取相关调研文件。</w:t>
      </w:r>
    </w:p>
    <w:p w14:paraId="1FED83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四、调研提交资料、截止时间和地点</w:t>
      </w:r>
    </w:p>
    <w:p w14:paraId="34E2C3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（一）采购需求响应表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251"/>
        <w:gridCol w:w="3502"/>
        <w:gridCol w:w="1608"/>
        <w:gridCol w:w="1351"/>
      </w:tblGrid>
      <w:tr w14:paraId="24279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B310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E4F7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6234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详细功能、技术参数或服务要求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DBF0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 w:firstLine="240" w:firstLineChars="10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自身优势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22AE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参考价</w:t>
            </w:r>
          </w:p>
          <w:p w14:paraId="163E3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FDA37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7C2D9F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8B913D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35EF333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19C5D0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top"/>
          </w:tcPr>
          <w:p w14:paraId="7746A0E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8AB2E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07B246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DBF8D3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5641761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4ECAFDD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top"/>
          </w:tcPr>
          <w:p w14:paraId="208F25E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06EC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C637C5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18D32A6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14:paraId="54C944A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1E6974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top"/>
          </w:tcPr>
          <w:p w14:paraId="4727EB41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 w14:paraId="1D21CC38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（二）提交证明资料：</w:t>
      </w:r>
    </w:p>
    <w:p w14:paraId="49F792BC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1.</w:t>
      </w:r>
    </w:p>
    <w:p w14:paraId="376F0F77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2.</w:t>
      </w:r>
    </w:p>
    <w:p w14:paraId="71B6053B">
      <w:pPr>
        <w:spacing w:line="480" w:lineRule="exact"/>
        <w:ind w:firstLine="480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3.</w:t>
      </w:r>
    </w:p>
    <w:p w14:paraId="71B2683B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……</w:t>
      </w:r>
    </w:p>
    <w:p w14:paraId="45FBAAFC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以上资料加盖供应商公章后扫描发送至邮箱（875502233@qq.com）其中明确要求产品制造商提供的调研资料请加盖制造商公章后上传。</w:t>
      </w:r>
    </w:p>
    <w:p w14:paraId="79A882F7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（三）提交截止时间：2025年10月22日 17:30 。</w:t>
      </w:r>
    </w:p>
    <w:p w14:paraId="16E06B98">
      <w:pPr>
        <w:spacing w:line="480" w:lineRule="exact"/>
        <w:ind w:firstLine="48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供应商应提交截止时间前将电子响应文件发送至邮箱（875502233@qq.com），逾期完成发送的，采购人不予受理。</w:t>
      </w:r>
    </w:p>
    <w:p w14:paraId="261B28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420"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五、本次采购联系方式</w:t>
      </w:r>
    </w:p>
    <w:p w14:paraId="3A449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7A09B4DA">
      <w:pPr>
        <w:spacing w:line="50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名 称：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eastAsia="zh-CN"/>
        </w:rPr>
        <w:t>宿迁市宿豫区城市管理局</w:t>
      </w:r>
    </w:p>
    <w:p w14:paraId="733FBDB0">
      <w:pPr>
        <w:spacing w:line="50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eastAsia="zh-CN"/>
        </w:rPr>
        <w:t>宿迁市宿豫区湘江路30号</w:t>
      </w:r>
    </w:p>
    <w:p w14:paraId="1A13B688">
      <w:pPr>
        <w:spacing w:line="50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联系人：刘永春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val="en-US" w:eastAsia="zh-CN"/>
        </w:rPr>
        <w:t xml:space="preserve">  </w:t>
      </w:r>
    </w:p>
    <w:p w14:paraId="79B10BF6">
      <w:pPr>
        <w:spacing w:line="500" w:lineRule="exact"/>
        <w:ind w:firstLine="48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2"/>
          <w:highlight w:val="none"/>
          <w:lang w:val="en-US" w:eastAsia="zh-CN"/>
        </w:rPr>
        <w:t>0527-81181515</w:t>
      </w:r>
    </w:p>
    <w:p w14:paraId="1D11079F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OTEwNDlhODhlM2UxNDZjZmY1MWY1MzI5ZDg3ZjQifQ=="/>
  </w:docVars>
  <w:rsids>
    <w:rsidRoot w:val="00000000"/>
    <w:rsid w:val="02BF3353"/>
    <w:rsid w:val="09502F56"/>
    <w:rsid w:val="13C62793"/>
    <w:rsid w:val="147A4372"/>
    <w:rsid w:val="2B764647"/>
    <w:rsid w:val="2E9A064C"/>
    <w:rsid w:val="38102C39"/>
    <w:rsid w:val="384653A1"/>
    <w:rsid w:val="3AFB2B59"/>
    <w:rsid w:val="3F00330F"/>
    <w:rsid w:val="47F6649C"/>
    <w:rsid w:val="48D37C96"/>
    <w:rsid w:val="4BA2493B"/>
    <w:rsid w:val="4DD86643"/>
    <w:rsid w:val="536A2433"/>
    <w:rsid w:val="5B10566E"/>
    <w:rsid w:val="63584057"/>
    <w:rsid w:val="64C179D9"/>
    <w:rsid w:val="668D1611"/>
    <w:rsid w:val="695202B2"/>
    <w:rsid w:val="72CC4119"/>
    <w:rsid w:val="75BF7C75"/>
    <w:rsid w:val="785D5429"/>
    <w:rsid w:val="7C7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225" w:firstLineChars="225"/>
    </w:pPr>
    <w:rPr>
      <w:rFonts w:ascii="方正仿宋_GB2312" w:eastAsia="方正仿宋_GB2312"/>
      <w:sz w:val="32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Plain Text"/>
    <w:basedOn w:val="1"/>
    <w:qFormat/>
    <w:uiPriority w:val="0"/>
    <w:rPr>
      <w:rFonts w:ascii="宋体" w:hAnsi="Calibri" w:eastAsia="宋体"/>
      <w:kern w:val="2"/>
      <w:sz w:val="21"/>
      <w:szCs w:val="21"/>
      <w:lang w:val="en-US" w:eastAsia="zh-CN"/>
    </w:rPr>
  </w:style>
  <w:style w:type="paragraph" w:styleId="5">
    <w:name w:val="Body Text First Indent 2"/>
    <w:basedOn w:val="2"/>
    <w:qFormat/>
    <w:uiPriority w:val="0"/>
    <w:pPr>
      <w:spacing w:after="120"/>
      <w:ind w:left="200" w:leftChars="200" w:firstLine="200" w:firstLineChars="200"/>
    </w:pPr>
    <w:rPr>
      <w:rFonts w:ascii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默认段落字体1"/>
    <w:link w:val="1"/>
    <w:unhideWhenUsed/>
    <w:qFormat/>
    <w:uiPriority w:val="1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正文_2"/>
    <w:basedOn w:val="11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1">
    <w:name w:val="正文_16"/>
    <w:next w:val="1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正文首行缩进 2_0"/>
    <w:basedOn w:val="13"/>
    <w:qFormat/>
    <w:uiPriority w:val="0"/>
    <w:pPr>
      <w:spacing w:after="120"/>
      <w:ind w:left="200" w:firstLine="200"/>
    </w:pPr>
    <w:rPr>
      <w:rFonts w:ascii="Times New Roman" w:hAnsi="Times New Roman"/>
      <w:sz w:val="24"/>
      <w:szCs w:val="24"/>
    </w:rPr>
  </w:style>
  <w:style w:type="paragraph" w:customStyle="1" w:styleId="13">
    <w:name w:val="正文文本缩进_0"/>
    <w:basedOn w:val="14"/>
    <w:qFormat/>
    <w:uiPriority w:val="0"/>
    <w:pPr>
      <w:ind w:firstLine="225"/>
    </w:pPr>
    <w:rPr>
      <w:rFonts w:ascii="方正仿宋_GB2312" w:eastAsia="方正仿宋_GB2312"/>
      <w:sz w:val="32"/>
    </w:rPr>
  </w:style>
  <w:style w:type="paragraph" w:customStyle="1" w:styleId="14">
    <w:name w:val="正文_17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1063</Characters>
  <Lines>0</Lines>
  <Paragraphs>0</Paragraphs>
  <TotalTime>2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2024-08-08T03:02:00Z</dcterms:created>
  <dc:creator>Administrator</dc:creator>
  <cp:lastModifiedBy>eke</cp:lastModifiedBy>
  <dcterms:modified xsi:type="dcterms:W3CDTF">2025-10-17T07:53:42Z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A660B53C6D0E4A65A84FD961B06A2853_13</vt:lpwstr>
  </property>
  <property fmtid="{D5CDD505-2E9C-101B-9397-08002B2CF9AE}" pid="4" name="KSOTemplateDocerSaveRecord">
    <vt:lpwstr>eyJoZGlkIjoiZjFmZWIzNDg2MmIzZjExOTIzMmViNTBmYTMwYTk0ZWYiLCJ1c2VySWQiOiI1OTE3MTgyNzEifQ==</vt:lpwstr>
  </property>
</Properties>
</file>